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osjenanje-Isticanje3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05690C" w:rsidTr="00D13C56">
        <w:trPr>
          <w:cnfStyle w:val="100000000000"/>
        </w:trPr>
        <w:tc>
          <w:tcPr>
            <w:cnfStyle w:val="001000000000"/>
            <w:tcW w:w="2370" w:type="dxa"/>
          </w:tcPr>
          <w:p w:rsidR="0005690C" w:rsidRDefault="0005690C" w:rsidP="000569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05690C">
              <w:trPr>
                <w:trHeight w:val="350"/>
              </w:trPr>
              <w:tc>
                <w:tcPr>
                  <w:tcW w:w="0" w:type="auto"/>
                </w:tcPr>
                <w:p w:rsidR="0005690C" w:rsidRDefault="0005690C" w:rsidP="0005690C">
                  <w:pPr>
                    <w:pStyle w:val="Default"/>
                  </w:pPr>
                </w:p>
                <w:tbl>
                  <w:tblPr>
                    <w:tblW w:w="193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938"/>
                  </w:tblGrid>
                  <w:tr w:rsidR="0005690C" w:rsidTr="0005719C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:rsidR="0005690C" w:rsidRDefault="0005690C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28.studeni </w:t>
                        </w:r>
                      </w:p>
                      <w:p w:rsidR="0005690C" w:rsidRDefault="0005690C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Upoznavanje s projektom i dogovor </w:t>
                        </w:r>
                      </w:p>
                    </w:tc>
                  </w:tr>
                </w:tbl>
                <w:p w:rsidR="0005690C" w:rsidRDefault="0005690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5690C">
              <w:trPr>
                <w:trHeight w:val="350"/>
              </w:trPr>
              <w:tc>
                <w:tcPr>
                  <w:tcW w:w="0" w:type="auto"/>
                </w:tcPr>
                <w:p w:rsidR="0005690C" w:rsidRDefault="0005690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690C" w:rsidRDefault="0005690C"/>
        </w:tc>
        <w:tc>
          <w:tcPr>
            <w:tcW w:w="2370" w:type="dxa"/>
          </w:tcPr>
          <w:p w:rsidR="0005690C" w:rsidRDefault="0005690C" w:rsidP="0005690C">
            <w:pPr>
              <w:pStyle w:val="Default"/>
              <w:cnfStyle w:val="1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00"/>
            </w:tblGrid>
            <w:tr w:rsidR="0005690C">
              <w:trPr>
                <w:trHeight w:val="350"/>
              </w:trPr>
              <w:tc>
                <w:tcPr>
                  <w:tcW w:w="0" w:type="auto"/>
                </w:tcPr>
                <w:p w:rsidR="0005690C" w:rsidRDefault="000569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29.studeni </w:t>
                  </w:r>
                </w:p>
                <w:p w:rsidR="0005690C" w:rsidRPr="000B3488" w:rsidRDefault="000B34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3488">
                    <w:rPr>
                      <w:rFonts w:asciiTheme="minorHAnsi" w:hAnsiTheme="minorHAnsi"/>
                      <w:sz w:val="20"/>
                      <w:szCs w:val="20"/>
                    </w:rPr>
                    <w:t>Kićenje razredne jelke</w:t>
                  </w:r>
                </w:p>
              </w:tc>
            </w:tr>
          </w:tbl>
          <w:p w:rsidR="0005690C" w:rsidRDefault="0005690C">
            <w:pPr>
              <w:cnfStyle w:val="1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1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8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30.studeni </w:t>
                  </w:r>
                </w:p>
                <w:p w:rsidR="00D13C56" w:rsidRDefault="00D13C56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Pozovi prijatelja na igru </w:t>
                  </w:r>
                </w:p>
                <w:p w:rsidR="00D13C56" w:rsidRDefault="00D13C56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u svoj dom </w:t>
                  </w:r>
                </w:p>
              </w:tc>
            </w:tr>
          </w:tbl>
          <w:p w:rsidR="0005690C" w:rsidRDefault="0005690C">
            <w:pPr>
              <w:cnfStyle w:val="1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1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1.prosinac </w:t>
                  </w:r>
                </w:p>
                <w:p w:rsidR="00D13C56" w:rsidRPr="000B3488" w:rsidRDefault="000B34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3488">
                    <w:rPr>
                      <w:rFonts w:asciiTheme="minorHAnsi" w:hAnsiTheme="minorHAnsi"/>
                      <w:sz w:val="20"/>
                      <w:szCs w:val="20"/>
                    </w:rPr>
                    <w:t>Sudjeluj u večeri matematike</w:t>
                  </w:r>
                </w:p>
              </w:tc>
            </w:tr>
          </w:tbl>
          <w:p w:rsidR="0005690C" w:rsidRDefault="0005690C">
            <w:pPr>
              <w:cnfStyle w:val="1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1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472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2.prosinac 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Napiši lijepe riječi prijateljima u razredu i ostavi </w:t>
                  </w:r>
                  <w:r w:rsidR="0005719C">
                    <w:rPr>
                      <w:rFonts w:ascii="Calibri" w:hAnsi="Calibri" w:cs="Calibri"/>
                      <w:sz w:val="20"/>
                      <w:szCs w:val="20"/>
                    </w:rPr>
                    <w:t>mu poruku ispod klupe</w:t>
                  </w:r>
                </w:p>
              </w:tc>
            </w:tr>
          </w:tbl>
          <w:p w:rsidR="0005690C" w:rsidRDefault="0005690C">
            <w:pPr>
              <w:cnfStyle w:val="1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1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472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3./4.prosinac </w:t>
                  </w:r>
                </w:p>
                <w:p w:rsidR="00D13C56" w:rsidRDefault="00D13C56" w:rsidP="004F026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Sakupi </w:t>
                  </w:r>
                  <w:r w:rsidR="004F0266">
                    <w:rPr>
                      <w:rFonts w:ascii="Calibri" w:hAnsi="Calibri" w:cs="Calibri"/>
                      <w:sz w:val="20"/>
                      <w:szCs w:val="20"/>
                    </w:rPr>
                    <w:t>mrvice i nahrani gladne ptičice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>
            <w:pPr>
              <w:cnfStyle w:val="100000000000"/>
            </w:pPr>
          </w:p>
        </w:tc>
      </w:tr>
      <w:tr w:rsidR="0005690C" w:rsidTr="00D13C56">
        <w:trPr>
          <w:cnfStyle w:val="000000100000"/>
        </w:trPr>
        <w:tc>
          <w:tcPr>
            <w:cnfStyle w:val="001000000000"/>
            <w:tcW w:w="2370" w:type="dxa"/>
          </w:tcPr>
          <w:p w:rsidR="0005690C" w:rsidRDefault="0005690C"/>
          <w:p w:rsidR="00D13C56" w:rsidRDefault="00D13C56" w:rsidP="00D13C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0"/>
            </w:tblGrid>
            <w:tr w:rsidR="00D13C56" w:rsidTr="004F0266">
              <w:trPr>
                <w:trHeight w:val="350"/>
              </w:trPr>
              <w:tc>
                <w:tcPr>
                  <w:tcW w:w="1820" w:type="dxa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5.prosinac </w:t>
                  </w:r>
                </w:p>
                <w:p w:rsidR="00D13C56" w:rsidRDefault="004F026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F0266">
                    <w:rPr>
                      <w:rFonts w:asciiTheme="minorHAnsi" w:hAnsiTheme="minorHAnsi"/>
                      <w:sz w:val="20"/>
                      <w:szCs w:val="20"/>
                    </w:rPr>
                    <w:t>Očisti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0266">
                    <w:rPr>
                      <w:rFonts w:asciiTheme="minorHAnsi" w:hAnsiTheme="minorHAnsi"/>
                      <w:sz w:val="20"/>
                      <w:szCs w:val="20"/>
                    </w:rPr>
                    <w:t>svoje cipele</w:t>
                  </w:r>
                  <w:r w:rsidR="00D13C5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/>
          <w:p w:rsidR="0005690C" w:rsidRDefault="0005690C"/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472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6.prosinac 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Dan slatkiša: donesi b</w:t>
                  </w:r>
                  <w:r w:rsidR="0005719C">
                    <w:rPr>
                      <w:rFonts w:ascii="Calibri" w:hAnsi="Calibri" w:cs="Calibri"/>
                      <w:sz w:val="20"/>
                      <w:szCs w:val="20"/>
                    </w:rPr>
                    <w:t>ombone i podijeli ih s prijateljima iz razreda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472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7.prosinac </w:t>
                  </w:r>
                </w:p>
                <w:p w:rsidR="00D13C56" w:rsidRDefault="0005719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Udijeli kompliment prijateljima iz razreda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8.prosinac 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Odnesi i baci smeće mami, baki, susjedi 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9.prosinac </w:t>
                  </w:r>
                </w:p>
                <w:p w:rsidR="0005719C" w:rsidRDefault="0005719C" w:rsidP="0005719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Za Crveni križ sakupi odjeću, obuću i igračke koje ti više ne trebaju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00"/>
            </w:tblGrid>
            <w:tr w:rsidR="00D13C56">
              <w:trPr>
                <w:trHeight w:val="594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10./11.prosinac </w:t>
                  </w:r>
                </w:p>
                <w:p w:rsidR="0005719C" w:rsidRDefault="004F0266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Posjeti baku i djeda</w:t>
                  </w:r>
                </w:p>
                <w:p w:rsidR="00D13C56" w:rsidRDefault="0005719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 reci im koliko ih voliš</w:t>
                  </w:r>
                  <w:r w:rsidR="00D13C5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</w:tr>
      <w:tr w:rsidR="0005690C" w:rsidTr="00D13C56">
        <w:tc>
          <w:tcPr>
            <w:cnfStyle w:val="001000000000"/>
            <w:tcW w:w="2370" w:type="dxa"/>
          </w:tcPr>
          <w:p w:rsidR="0005690C" w:rsidRDefault="0005690C"/>
          <w:p w:rsidR="00D13C56" w:rsidRDefault="00D13C56" w:rsidP="00D13C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9"/>
            </w:tblGrid>
            <w:tr w:rsidR="00D13C56">
              <w:trPr>
                <w:trHeight w:val="228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12.prosinac </w:t>
                  </w:r>
                </w:p>
                <w:p w:rsidR="00D13C56" w:rsidRPr="000B3488" w:rsidRDefault="000B34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3488">
                    <w:rPr>
                      <w:rFonts w:asciiTheme="minorHAnsi" w:hAnsiTheme="minorHAnsi"/>
                      <w:sz w:val="20"/>
                      <w:szCs w:val="20"/>
                    </w:rPr>
                    <w:t>Dan viceva</w:t>
                  </w:r>
                </w:p>
              </w:tc>
            </w:tr>
          </w:tbl>
          <w:p w:rsidR="0005690C" w:rsidRDefault="0005690C"/>
          <w:p w:rsidR="0005690C" w:rsidRDefault="0005690C"/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228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13.prosinac </w:t>
                  </w:r>
                </w:p>
                <w:p w:rsidR="00D13C56" w:rsidRDefault="0005719C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Pomogn</w:t>
                  </w:r>
                  <w:r w:rsidR="000B3488">
                    <w:rPr>
                      <w:rFonts w:ascii="Calibri" w:hAnsi="Calibri" w:cs="Calibri"/>
                      <w:sz w:val="20"/>
                      <w:szCs w:val="20"/>
                    </w:rPr>
                    <w:t>i starijima nositi vrećice iz trgovine</w:t>
                  </w:r>
                </w:p>
              </w:tc>
            </w:tr>
          </w:tbl>
          <w:p w:rsidR="0005690C" w:rsidRDefault="0005690C">
            <w:pPr>
              <w:cnfStyle w:val="0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472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14.prosinac </w:t>
                  </w:r>
                </w:p>
                <w:p w:rsidR="0005719C" w:rsidRDefault="00A95D1E" w:rsidP="0005719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Pomogni prijatelju napisati zadaću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690C" w:rsidRDefault="0005690C">
            <w:pPr>
              <w:cnfStyle w:val="0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15.prosinac </w:t>
                  </w:r>
                </w:p>
                <w:p w:rsidR="00D13C56" w:rsidRDefault="004F026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Aktivno sudjeluj u školskoj priredbi</w:t>
                  </w:r>
                  <w:r w:rsidR="00D13C5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>
            <w:pPr>
              <w:cnfStyle w:val="0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16.prosinac </w:t>
                  </w:r>
                </w:p>
                <w:p w:rsidR="00D13C56" w:rsidRPr="000B3488" w:rsidRDefault="000B34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3488">
                    <w:rPr>
                      <w:rFonts w:asciiTheme="minorHAnsi" w:hAnsiTheme="minorHAnsi"/>
                      <w:sz w:val="20"/>
                      <w:szCs w:val="20"/>
                    </w:rPr>
                    <w:t>Dan izrade božićnih kolačića</w:t>
                  </w:r>
                </w:p>
              </w:tc>
            </w:tr>
          </w:tbl>
          <w:p w:rsidR="0005690C" w:rsidRDefault="0005690C">
            <w:pPr>
              <w:cnfStyle w:val="0000000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0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4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17./18.prosinac 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Više puta zagrli i poljubi mamu i tatu </w:t>
                  </w:r>
                </w:p>
              </w:tc>
            </w:tr>
          </w:tbl>
          <w:p w:rsidR="0005690C" w:rsidRDefault="0005690C">
            <w:pPr>
              <w:cnfStyle w:val="000000000000"/>
            </w:pPr>
          </w:p>
        </w:tc>
      </w:tr>
      <w:tr w:rsidR="0005690C" w:rsidTr="00D13C56">
        <w:trPr>
          <w:cnfStyle w:val="000000100000"/>
        </w:trPr>
        <w:tc>
          <w:tcPr>
            <w:cnfStyle w:val="001000000000"/>
            <w:tcW w:w="2370" w:type="dxa"/>
          </w:tcPr>
          <w:p w:rsidR="00D13C56" w:rsidRDefault="00D13C56" w:rsidP="00D13C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1"/>
            </w:tblGrid>
            <w:tr w:rsidR="00D13C56">
              <w:trPr>
                <w:trHeight w:val="228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19.prosinac </w:t>
                  </w:r>
                </w:p>
                <w:p w:rsidR="0005719C" w:rsidRDefault="0005719C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13C56" w:rsidRDefault="0005719C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Dan b</w:t>
                  </w:r>
                  <w:r w:rsidR="000B3488">
                    <w:rPr>
                      <w:rFonts w:ascii="Calibri" w:hAnsi="Calibri" w:cs="Calibri"/>
                      <w:sz w:val="20"/>
                      <w:szCs w:val="20"/>
                    </w:rPr>
                    <w:t>ožićnih filmova</w:t>
                  </w:r>
                  <w:r w:rsidR="00D13C5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/>
          <w:p w:rsidR="0005690C" w:rsidRDefault="0005690C"/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89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20.prosinac </w:t>
                  </w:r>
                </w:p>
                <w:p w:rsidR="0005719C" w:rsidRDefault="0005719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D13C56" w:rsidRPr="0005719C" w:rsidRDefault="0005719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Dan b</w:t>
                  </w:r>
                  <w:r w:rsidR="000B3488" w:rsidRPr="0005719C">
                    <w:rPr>
                      <w:rFonts w:asciiTheme="minorHAnsi" w:hAnsiTheme="minorHAnsi"/>
                      <w:sz w:val="20"/>
                      <w:szCs w:val="20"/>
                    </w:rPr>
                    <w:t>ožićnih pjesama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9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21.prosinac </w:t>
                  </w:r>
                </w:p>
              </w:tc>
            </w:tr>
          </w:tbl>
          <w:p w:rsidR="0005690C" w:rsidRPr="000B3488" w:rsidRDefault="0005719C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Dan zagrljaja</w:t>
            </w: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D13C56">
              <w:trPr>
                <w:trHeight w:val="473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22.prosinac </w:t>
                  </w:r>
                </w:p>
                <w:p w:rsidR="00D13C56" w:rsidRPr="000B3488" w:rsidRDefault="000B348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3488">
                    <w:rPr>
                      <w:rFonts w:asciiTheme="minorHAnsi" w:hAnsiTheme="minorHAnsi"/>
                      <w:sz w:val="20"/>
                      <w:szCs w:val="20"/>
                    </w:rPr>
                    <w:t>Izradi božićne čestitke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D13C56">
              <w:trPr>
                <w:trHeight w:val="350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23.prosinac </w:t>
                  </w:r>
                </w:p>
                <w:p w:rsidR="00D13C56" w:rsidRDefault="004F026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Dan slavlja i igara</w:t>
                  </w:r>
                  <w:r w:rsidR="00D13C5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  <w:tc>
          <w:tcPr>
            <w:tcW w:w="2370" w:type="dxa"/>
          </w:tcPr>
          <w:p w:rsidR="00D13C56" w:rsidRDefault="00D13C56" w:rsidP="00D13C56">
            <w:pPr>
              <w:pStyle w:val="Default"/>
              <w:cnfStyle w:val="00000010000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1"/>
            </w:tblGrid>
            <w:tr w:rsidR="00D13C56">
              <w:trPr>
                <w:trHeight w:val="228"/>
              </w:trPr>
              <w:tc>
                <w:tcPr>
                  <w:tcW w:w="0" w:type="auto"/>
                </w:tcPr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24./25.prosinac </w:t>
                  </w:r>
                </w:p>
                <w:p w:rsidR="00D13C56" w:rsidRDefault="00D13C5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Slavi Badnjak i Božić </w:t>
                  </w:r>
                </w:p>
              </w:tc>
            </w:tr>
          </w:tbl>
          <w:p w:rsidR="0005690C" w:rsidRDefault="0005690C">
            <w:pPr>
              <w:cnfStyle w:val="000000100000"/>
            </w:pPr>
          </w:p>
        </w:tc>
      </w:tr>
    </w:tbl>
    <w:p w:rsidR="0005719C" w:rsidRDefault="0005719C" w:rsidP="0005719C">
      <w:pPr>
        <w:rPr>
          <w:rFonts w:ascii="Calibri" w:hAnsi="Calibri" w:cs="Calibri"/>
          <w:sz w:val="20"/>
          <w:szCs w:val="20"/>
        </w:rPr>
      </w:pPr>
    </w:p>
    <w:sectPr w:rsidR="0005719C" w:rsidSect="00C80DA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4B" w:rsidRDefault="008E2D4B" w:rsidP="00DF335B">
      <w:pPr>
        <w:spacing w:after="0" w:line="240" w:lineRule="auto"/>
      </w:pPr>
      <w:r>
        <w:separator/>
      </w:r>
    </w:p>
  </w:endnote>
  <w:endnote w:type="continuationSeparator" w:id="0">
    <w:p w:rsidR="008E2D4B" w:rsidRDefault="008E2D4B" w:rsidP="00D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5B" w:rsidRPr="00DF335B" w:rsidRDefault="00DF335B">
    <w:pPr>
      <w:pStyle w:val="Podnoje"/>
      <w:rPr>
        <w:sz w:val="24"/>
        <w:szCs w:val="24"/>
      </w:rPr>
    </w:pPr>
    <w:r w:rsidRPr="00DF335B">
      <w:rPr>
        <w:sz w:val="24"/>
        <w:szCs w:val="24"/>
      </w:rPr>
      <w:t>4. razred, OŠ Trnjanska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4B" w:rsidRDefault="008E2D4B" w:rsidP="00DF335B">
      <w:pPr>
        <w:spacing w:after="0" w:line="240" w:lineRule="auto"/>
      </w:pPr>
      <w:r>
        <w:separator/>
      </w:r>
    </w:p>
  </w:footnote>
  <w:footnote w:type="continuationSeparator" w:id="0">
    <w:p w:rsidR="008E2D4B" w:rsidRDefault="008E2D4B" w:rsidP="00DF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5B" w:rsidRDefault="00DF335B" w:rsidP="00DF335B">
    <w:pPr>
      <w:pStyle w:val="Zaglavlje"/>
      <w:jc w:val="center"/>
      <w:rPr>
        <w:sz w:val="36"/>
        <w:szCs w:val="36"/>
      </w:rPr>
    </w:pPr>
    <w:r w:rsidRPr="00DF335B">
      <w:rPr>
        <w:sz w:val="36"/>
        <w:szCs w:val="36"/>
      </w:rPr>
      <w:t xml:space="preserve">20 dana dobrote </w:t>
    </w:r>
  </w:p>
  <w:p w:rsidR="00DF335B" w:rsidRPr="00DF335B" w:rsidRDefault="00DF335B" w:rsidP="00DF335B">
    <w:pPr>
      <w:pStyle w:val="Zaglavlje"/>
      <w:jc w:val="center"/>
      <w:rPr>
        <w:sz w:val="36"/>
        <w:szCs w:val="36"/>
      </w:rPr>
    </w:pPr>
    <w:r w:rsidRPr="00DF335B">
      <w:rPr>
        <w:sz w:val="36"/>
        <w:szCs w:val="36"/>
      </w:rPr>
      <w:t xml:space="preserve">Projekt Udruge Zvono – eTwinning projekt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0C"/>
    <w:rsid w:val="0005690C"/>
    <w:rsid w:val="0005719C"/>
    <w:rsid w:val="000B3488"/>
    <w:rsid w:val="00153B10"/>
    <w:rsid w:val="001C0096"/>
    <w:rsid w:val="004F0266"/>
    <w:rsid w:val="008030E4"/>
    <w:rsid w:val="008E2D4B"/>
    <w:rsid w:val="00A95D1E"/>
    <w:rsid w:val="00C80DAC"/>
    <w:rsid w:val="00D13C56"/>
    <w:rsid w:val="00D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9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Svijetlosjenanje-Isticanje3">
    <w:name w:val="Light Shading Accent 3"/>
    <w:basedOn w:val="Obinatablica"/>
    <w:uiPriority w:val="60"/>
    <w:rsid w:val="00D13C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DF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335B"/>
  </w:style>
  <w:style w:type="paragraph" w:styleId="Podnoje">
    <w:name w:val="footer"/>
    <w:basedOn w:val="Normal"/>
    <w:link w:val="PodnojeChar"/>
    <w:uiPriority w:val="99"/>
    <w:semiHidden/>
    <w:unhideWhenUsed/>
    <w:rsid w:val="00DF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3</cp:revision>
  <dcterms:created xsi:type="dcterms:W3CDTF">2016-11-27T20:32:00Z</dcterms:created>
  <dcterms:modified xsi:type="dcterms:W3CDTF">2016-11-27T21:44:00Z</dcterms:modified>
</cp:coreProperties>
</file>